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3" w:rsidRDefault="00322D73" w:rsidP="009B7844">
      <w:pPr>
        <w:jc w:val="center"/>
        <w:rPr>
          <w:sz w:val="20"/>
          <w:szCs w:val="20"/>
        </w:rPr>
      </w:pPr>
      <w:r w:rsidRPr="008110AD">
        <w:rPr>
          <w:rFonts w:ascii="Arial" w:hAnsi="Arial" w:cs="Arial"/>
          <w:sz w:val="22"/>
          <w:szCs w:val="22"/>
          <w:u w:val="single"/>
        </w:rPr>
        <w:t>CURRICULUM</w:t>
      </w:r>
      <w:r>
        <w:rPr>
          <w:sz w:val="20"/>
          <w:szCs w:val="20"/>
          <w:u w:val="single"/>
        </w:rPr>
        <w:t xml:space="preserve"> </w:t>
      </w:r>
      <w:r w:rsidRPr="00BA4434">
        <w:rPr>
          <w:rFonts w:ascii="Arial" w:hAnsi="Arial" w:cs="Arial"/>
          <w:sz w:val="22"/>
          <w:szCs w:val="22"/>
          <w:u w:val="single"/>
        </w:rPr>
        <w:t>VITAE</w:t>
      </w:r>
    </w:p>
    <w:p w:rsidR="00322D73" w:rsidRDefault="00322D73" w:rsidP="009B7844">
      <w:pPr>
        <w:jc w:val="center"/>
        <w:rPr>
          <w:sz w:val="20"/>
          <w:szCs w:val="20"/>
        </w:rPr>
      </w:pPr>
    </w:p>
    <w:p w:rsidR="00322D73" w:rsidRPr="00524BA4" w:rsidRDefault="00322D73" w:rsidP="009B7844">
      <w:pPr>
        <w:jc w:val="center"/>
        <w:rPr>
          <w:rFonts w:ascii="Arial" w:hAnsi="Arial" w:cs="Arial"/>
          <w:sz w:val="32"/>
          <w:szCs w:val="32"/>
        </w:rPr>
      </w:pPr>
      <w:r w:rsidRPr="00C221F5">
        <w:rPr>
          <w:rFonts w:ascii="Arial" w:hAnsi="Arial" w:cs="Arial"/>
          <w:sz w:val="32"/>
          <w:szCs w:val="32"/>
        </w:rPr>
        <w:t>Barry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</w:t>
      </w:r>
      <w:r>
        <w:rPr>
          <w:sz w:val="32"/>
          <w:szCs w:val="32"/>
        </w:rPr>
        <w:t xml:space="preserve">. </w:t>
      </w:r>
      <w:r w:rsidRPr="008110AD">
        <w:rPr>
          <w:rFonts w:ascii="Arial" w:hAnsi="Arial" w:cs="Arial"/>
          <w:sz w:val="32"/>
          <w:szCs w:val="32"/>
        </w:rPr>
        <w:t>Blitz</w:t>
      </w:r>
      <w:r>
        <w:rPr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M.D</w:t>
      </w:r>
      <w:r>
        <w:rPr>
          <w:sz w:val="32"/>
          <w:szCs w:val="32"/>
        </w:rPr>
        <w:t xml:space="preserve">., </w:t>
      </w:r>
      <w:r>
        <w:rPr>
          <w:rFonts w:ascii="Arial" w:hAnsi="Arial" w:cs="Arial"/>
          <w:sz w:val="32"/>
          <w:szCs w:val="32"/>
        </w:rPr>
        <w:t>F.A.C.S.</w:t>
      </w:r>
    </w:p>
    <w:p w:rsidR="00322D73" w:rsidRDefault="00322D73" w:rsidP="004A0AAB">
      <w:pPr>
        <w:ind w:left="-720" w:right="-1260"/>
        <w:jc w:val="center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AC707F">
            <w:rPr>
              <w:rFonts w:ascii="Arial" w:hAnsi="Arial" w:cs="Arial"/>
              <w:sz w:val="22"/>
              <w:szCs w:val="22"/>
            </w:rPr>
            <w:t>FLORIDA</w:t>
          </w:r>
        </w:smartTag>
      </w:smartTag>
      <w:r>
        <w:rPr>
          <w:sz w:val="22"/>
          <w:szCs w:val="22"/>
        </w:rPr>
        <w:t xml:space="preserve"> </w:t>
      </w:r>
      <w:r w:rsidRPr="00F64633">
        <w:rPr>
          <w:rFonts w:ascii="Arial" w:hAnsi="Arial" w:cs="Arial"/>
          <w:sz w:val="22"/>
          <w:szCs w:val="22"/>
        </w:rPr>
        <w:t>UROLOGY</w:t>
      </w:r>
      <w:r>
        <w:rPr>
          <w:sz w:val="22"/>
          <w:szCs w:val="22"/>
        </w:rPr>
        <w:t xml:space="preserve"> </w:t>
      </w:r>
      <w:r w:rsidRPr="00F64633">
        <w:rPr>
          <w:rFonts w:ascii="Arial" w:hAnsi="Arial" w:cs="Arial"/>
          <w:sz w:val="22"/>
          <w:szCs w:val="22"/>
        </w:rPr>
        <w:t>PHYSICIANS</w:t>
      </w:r>
    </w:p>
    <w:p w:rsidR="00322D73" w:rsidRDefault="00322D73" w:rsidP="009B7844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7451</w:t>
          </w:r>
          <w:r>
            <w:rPr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Gladiolus Drive</w:t>
          </w:r>
        </w:smartTag>
      </w:smartTag>
    </w:p>
    <w:p w:rsidR="00322D73" w:rsidRDefault="00322D73" w:rsidP="00F7745D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Fort Myers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33908</w:t>
          </w:r>
        </w:smartTag>
      </w:smartTag>
    </w:p>
    <w:p w:rsidR="00322D73" w:rsidRDefault="00322D73" w:rsidP="00F774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239-689-8800</w:t>
      </w:r>
    </w:p>
    <w:p w:rsidR="00322D73" w:rsidRDefault="00322D73" w:rsidP="00F7745D">
      <w:pPr>
        <w:jc w:val="center"/>
        <w:rPr>
          <w:rFonts w:ascii="Arial" w:hAnsi="Arial" w:cs="Arial"/>
          <w:sz w:val="22"/>
          <w:szCs w:val="22"/>
        </w:rPr>
      </w:pPr>
    </w:p>
    <w:p w:rsidR="00322D73" w:rsidRDefault="00322D73" w:rsidP="00F7745D">
      <w:pPr>
        <w:jc w:val="center"/>
        <w:rPr>
          <w:rFonts w:ascii="Arial" w:hAnsi="Arial" w:cs="Arial"/>
          <w:sz w:val="22"/>
          <w:szCs w:val="22"/>
        </w:rPr>
      </w:pPr>
    </w:p>
    <w:p w:rsidR="00322D73" w:rsidRPr="00F7745D" w:rsidRDefault="00322D73" w:rsidP="00F7745D">
      <w:pPr>
        <w:jc w:val="center"/>
        <w:rPr>
          <w:rFonts w:ascii="Arial" w:hAnsi="Arial" w:cs="Arial"/>
          <w:sz w:val="22"/>
          <w:szCs w:val="22"/>
        </w:rPr>
      </w:pPr>
    </w:p>
    <w:p w:rsidR="00322D73" w:rsidRPr="005E4192" w:rsidRDefault="00322D73" w:rsidP="00774B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RESEARCH THERAPEUTIC AREAS</w:t>
      </w:r>
    </w:p>
    <w:p w:rsidR="00322D73" w:rsidRDefault="00322D73" w:rsidP="005A2551">
      <w:pPr>
        <w:rPr>
          <w:rFonts w:ascii="Arial" w:hAnsi="Arial" w:cs="Arial"/>
          <w:sz w:val="22"/>
          <w:szCs w:val="22"/>
        </w:rPr>
      </w:pPr>
    </w:p>
    <w:p w:rsidR="00322D73" w:rsidRPr="005A2551" w:rsidRDefault="00322D73" w:rsidP="005A25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Prostate Cancer</w:t>
      </w:r>
    </w:p>
    <w:p w:rsidR="00322D73" w:rsidRDefault="00322D73" w:rsidP="009B7844">
      <w:pPr>
        <w:jc w:val="center"/>
        <w:rPr>
          <w:rFonts w:ascii="Arial" w:hAnsi="Arial" w:cs="Arial"/>
          <w:sz w:val="22"/>
          <w:szCs w:val="22"/>
        </w:rPr>
      </w:pPr>
    </w:p>
    <w:p w:rsidR="00322D73" w:rsidRDefault="00322D73" w:rsidP="009B7844">
      <w:pPr>
        <w:rPr>
          <w:rFonts w:ascii="Arial" w:hAnsi="Arial" w:cs="Arial"/>
          <w:b/>
          <w:sz w:val="22"/>
          <w:szCs w:val="22"/>
        </w:rPr>
      </w:pPr>
    </w:p>
    <w:p w:rsidR="00322D73" w:rsidRDefault="00322D73" w:rsidP="009B78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RESEARCH EXPERIENCE</w:t>
      </w:r>
    </w:p>
    <w:p w:rsidR="00322D73" w:rsidRDefault="00322D73" w:rsidP="009B7844">
      <w:pPr>
        <w:rPr>
          <w:rFonts w:ascii="Arial" w:hAnsi="Arial" w:cs="Arial"/>
          <w:b/>
          <w:sz w:val="22"/>
          <w:szCs w:val="22"/>
        </w:rPr>
      </w:pPr>
    </w:p>
    <w:p w:rsidR="00322D73" w:rsidRPr="00F7745D" w:rsidRDefault="00322D73" w:rsidP="009B78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                                 Sub Investigator</w:t>
      </w:r>
    </w:p>
    <w:p w:rsidR="00322D73" w:rsidRDefault="00322D73" w:rsidP="00A555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Diagnostic Clinic Medical Group, P.A.</w:t>
      </w:r>
    </w:p>
    <w:p w:rsidR="00322D73" w:rsidRDefault="00322D73" w:rsidP="00A5550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Largo</w:t>
          </w:r>
        </w:smartTag>
      </w:smartTag>
      <w:r>
        <w:rPr>
          <w:rFonts w:ascii="Arial" w:hAnsi="Arial" w:cs="Arial"/>
          <w:sz w:val="22"/>
          <w:szCs w:val="22"/>
        </w:rPr>
        <w:t>, FL</w:t>
      </w:r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</w:p>
    <w:p w:rsidR="00322D73" w:rsidRDefault="00322D73" w:rsidP="00330B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EXPERIENCE</w:t>
      </w:r>
    </w:p>
    <w:p w:rsidR="00322D73" w:rsidRDefault="00322D73" w:rsidP="00330B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3/2003-present               FLORIDA UROLOGY PHYSICIANS/21</w:t>
      </w:r>
      <w:r w:rsidRPr="00A24F8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Century Oncology</w:t>
      </w:r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Fort Myers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</w:p>
    <w:p w:rsidR="00322D73" w:rsidRPr="00A55509" w:rsidRDefault="00322D73" w:rsidP="00F854B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1998-2003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Pr="00A55509">
        <w:rPr>
          <w:rFonts w:ascii="Arial" w:hAnsi="Arial" w:cs="Arial"/>
          <w:sz w:val="22"/>
          <w:szCs w:val="22"/>
        </w:rPr>
        <w:t>Diagnostic Clinic Medical Group, P.A.</w:t>
      </w:r>
      <w:proofErr w:type="gramEnd"/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Largo</w:t>
          </w:r>
        </w:smartTag>
      </w:smartTag>
      <w:r>
        <w:rPr>
          <w:rFonts w:ascii="Arial" w:hAnsi="Arial" w:cs="Arial"/>
          <w:sz w:val="22"/>
          <w:szCs w:val="22"/>
        </w:rPr>
        <w:t>, FL</w:t>
      </w:r>
    </w:p>
    <w:p w:rsidR="00322D73" w:rsidRPr="00DA532B" w:rsidRDefault="00322D73" w:rsidP="004A0AAB">
      <w:pPr>
        <w:rPr>
          <w:rFonts w:ascii="Arial" w:hAnsi="Arial" w:cs="Arial"/>
          <w:b/>
          <w:sz w:val="22"/>
          <w:szCs w:val="22"/>
        </w:rPr>
      </w:pP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1995-1997                      </w:t>
      </w:r>
      <w:r w:rsidRPr="00A55509">
        <w:rPr>
          <w:rFonts w:ascii="Arial" w:hAnsi="Arial" w:cs="Arial"/>
          <w:sz w:val="22"/>
          <w:szCs w:val="22"/>
        </w:rPr>
        <w:t xml:space="preserve">Bay Area </w:t>
      </w:r>
      <w:proofErr w:type="gramStart"/>
      <w:r w:rsidRPr="00A55509">
        <w:rPr>
          <w:rFonts w:ascii="Arial" w:hAnsi="Arial" w:cs="Arial"/>
          <w:sz w:val="22"/>
          <w:szCs w:val="22"/>
        </w:rPr>
        <w:t>Urology</w:t>
      </w:r>
      <w:proofErr w:type="gramEnd"/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Palm Harbor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DUTIES</w:t>
      </w: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2005-present                 Medical Director,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Gladiolus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Surgery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Fort Myers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2009-present                Governor, Lee County Medical Society</w:t>
      </w:r>
    </w:p>
    <w:p w:rsidR="00322D73" w:rsidRPr="00DA532B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Fort Myers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4714A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Vice-Chairman of Surgery </w:t>
      </w:r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Largo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Medical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>
        <w:rPr>
          <w:rFonts w:ascii="Arial" w:hAnsi="Arial" w:cs="Arial"/>
          <w:sz w:val="22"/>
          <w:szCs w:val="22"/>
        </w:rPr>
        <w:t xml:space="preserve">  </w:t>
      </w:r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Largo</w:t>
          </w:r>
        </w:smartTag>
      </w:smartTag>
      <w:r>
        <w:rPr>
          <w:rFonts w:ascii="Arial" w:hAnsi="Arial" w:cs="Arial"/>
          <w:sz w:val="22"/>
          <w:szCs w:val="22"/>
        </w:rPr>
        <w:t>, FL</w:t>
      </w:r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Vice-Chairman of Surgery</w:t>
      </w:r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Helen Ellis Memorial Hospital</w:t>
      </w:r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Tarpon Springs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</w:p>
    <w:p w:rsidR="00322D73" w:rsidRDefault="00322D73" w:rsidP="00BA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322D73" w:rsidRPr="00B11E26" w:rsidRDefault="00322D73" w:rsidP="004A0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HOSPITAL AFFILIATIONS</w:t>
      </w: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Lee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Memorial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>
        <w:rPr>
          <w:rFonts w:ascii="Arial" w:hAnsi="Arial" w:cs="Arial"/>
          <w:sz w:val="22"/>
          <w:szCs w:val="22"/>
        </w:rPr>
        <w:t xml:space="preserve"> System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HealthPark</w:t>
          </w:r>
        </w:smartTag>
        <w:proofErr w:type="spellEnd"/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Medical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Lee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Memorial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>
        <w:rPr>
          <w:rFonts w:ascii="Arial" w:hAnsi="Arial" w:cs="Arial"/>
          <w:sz w:val="22"/>
          <w:szCs w:val="22"/>
        </w:rPr>
        <w:t xml:space="preserve"> System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Cape Coral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Hospital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Lee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Memorial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Hospital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System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Gulf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Coast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Medical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:rsidR="00322D73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Pr="00DA532B" w:rsidRDefault="00322D73" w:rsidP="004A0AAB">
      <w:pPr>
        <w:rPr>
          <w:rFonts w:ascii="Arial" w:hAnsi="Arial" w:cs="Arial"/>
          <w:sz w:val="22"/>
          <w:szCs w:val="22"/>
        </w:rPr>
      </w:pPr>
    </w:p>
    <w:p w:rsidR="00322D73" w:rsidRDefault="00322D73" w:rsidP="00074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ASSOCIATIONS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2D73" w:rsidRDefault="00322D73" w:rsidP="00074169">
      <w:pPr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074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Urological Association</w:t>
      </w:r>
    </w:p>
    <w:p w:rsidR="00322D73" w:rsidRDefault="00322D73" w:rsidP="00074169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American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>
        <w:rPr>
          <w:rFonts w:ascii="Arial" w:hAnsi="Arial" w:cs="Arial"/>
          <w:sz w:val="22"/>
          <w:szCs w:val="22"/>
        </w:rPr>
        <w:t xml:space="preserve"> of Surgeons</w:t>
      </w:r>
    </w:p>
    <w:p w:rsidR="00322D73" w:rsidRDefault="00322D73" w:rsidP="00074169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Lee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 xml:space="preserve"> Medical Society</w:t>
      </w:r>
    </w:p>
    <w:p w:rsidR="00322D73" w:rsidRPr="00330B94" w:rsidRDefault="00322D73" w:rsidP="00330B94">
      <w:pPr>
        <w:rPr>
          <w:rFonts w:ascii="Arial" w:hAnsi="Arial" w:cs="Arial"/>
          <w:sz w:val="22"/>
          <w:szCs w:val="22"/>
        </w:rPr>
      </w:pPr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</w:p>
    <w:p w:rsidR="00322D73" w:rsidRDefault="00322D73" w:rsidP="00EE0BF1">
      <w:pPr>
        <w:ind w:left="2160" w:hanging="2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AWARDS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22"/>
            <w:szCs w:val="22"/>
          </w:rPr>
          <w:t>AND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HONORS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22D73" w:rsidRDefault="00322D73" w:rsidP="00EE0BF1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2D73" w:rsidRDefault="00322D73" w:rsidP="00EE0BF1">
      <w:pPr>
        <w:ind w:left="2160" w:hanging="216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Tampa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Bay</w:t>
          </w:r>
        </w:smartTag>
      </w:smartTag>
      <w:r>
        <w:rPr>
          <w:rFonts w:ascii="Arial" w:hAnsi="Arial" w:cs="Arial"/>
          <w:sz w:val="22"/>
          <w:szCs w:val="22"/>
        </w:rPr>
        <w:t xml:space="preserve"> magazine, “Doctors Chosen by Doctors”, Urology, 2000</w:t>
      </w:r>
    </w:p>
    <w:p w:rsidR="00322D73" w:rsidRDefault="00322D73" w:rsidP="00EE0BF1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B. Huggins Resident Essay Contest,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Chicago</w:t>
          </w:r>
        </w:smartTag>
      </w:smartTag>
      <w:r>
        <w:rPr>
          <w:rFonts w:ascii="Arial" w:hAnsi="Arial" w:cs="Arial"/>
          <w:sz w:val="22"/>
          <w:szCs w:val="22"/>
        </w:rPr>
        <w:t xml:space="preserve"> Urological Society,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Second Place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</w:p>
    <w:p w:rsidR="00322D73" w:rsidRDefault="00322D73" w:rsidP="00EE0BF1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1995.</w:t>
      </w:r>
    </w:p>
    <w:p w:rsidR="00322D73" w:rsidRDefault="00322D73" w:rsidP="00003D39">
      <w:pPr>
        <w:pStyle w:val="BodyTextIndent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South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Florida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</w:smartTag>
      <w:r>
        <w:rPr>
          <w:sz w:val="22"/>
          <w:szCs w:val="22"/>
        </w:rPr>
        <w:t xml:space="preserve"> of Medicine Research Symposium,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First Place</w:t>
          </w:r>
        </w:smartTag>
      </w:smartTag>
      <w:r>
        <w:rPr>
          <w:sz w:val="22"/>
          <w:szCs w:val="22"/>
        </w:rPr>
        <w:t>, Medical Student Division, 1990</w:t>
      </w:r>
    </w:p>
    <w:p w:rsidR="00322D73" w:rsidRDefault="00322D73" w:rsidP="00EE0B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Watson Clinic Foundation Award, Medical Student Research, 1990</w:t>
      </w:r>
    </w:p>
    <w:p w:rsidR="00322D73" w:rsidRDefault="00322D73" w:rsidP="00EE0B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Southern Medical Association Research Grant, 1988</w:t>
      </w:r>
    </w:p>
    <w:p w:rsidR="00322D73" w:rsidRDefault="00322D73" w:rsidP="00EE0BF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Suncoast</w:t>
      </w:r>
      <w:proofErr w:type="spellEnd"/>
      <w:r>
        <w:rPr>
          <w:rFonts w:ascii="Arial" w:hAnsi="Arial" w:cs="Arial"/>
          <w:sz w:val="22"/>
          <w:szCs w:val="22"/>
        </w:rPr>
        <w:t xml:space="preserve"> Lupus Foundation Research Fellowship, 1988</w:t>
      </w:r>
    </w:p>
    <w:p w:rsidR="00322D73" w:rsidRDefault="00322D73" w:rsidP="00EE0BF1">
      <w:pPr>
        <w:pStyle w:val="BodyTextIndent2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Suncoast</w:t>
      </w:r>
      <w:proofErr w:type="spellEnd"/>
      <w:r>
        <w:rPr>
          <w:sz w:val="22"/>
          <w:szCs w:val="22"/>
        </w:rPr>
        <w:t xml:space="preserve"> Lupus Foundation/Lupus Foundation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Tampa</w:t>
          </w:r>
        </w:smartTag>
      </w:smartTag>
      <w:r>
        <w:rPr>
          <w:sz w:val="22"/>
          <w:szCs w:val="22"/>
        </w:rPr>
        <w:t xml:space="preserve"> Chapter, Research Fellowship</w:t>
      </w:r>
      <w:proofErr w:type="gramStart"/>
      <w:r>
        <w:rPr>
          <w:sz w:val="22"/>
          <w:szCs w:val="22"/>
        </w:rPr>
        <w:t>,1987</w:t>
      </w:r>
      <w:proofErr w:type="gramEnd"/>
    </w:p>
    <w:p w:rsidR="00322D73" w:rsidRDefault="00322D73" w:rsidP="00EE0BF1">
      <w:pPr>
        <w:pStyle w:val="BodyTextIndent2"/>
        <w:ind w:left="0"/>
        <w:rPr>
          <w:sz w:val="22"/>
          <w:szCs w:val="22"/>
        </w:rPr>
      </w:pPr>
    </w:p>
    <w:p w:rsidR="00322D73" w:rsidRDefault="00322D73" w:rsidP="00EE0BF1">
      <w:pPr>
        <w:pStyle w:val="BodyTextIndent2"/>
        <w:ind w:left="0"/>
        <w:rPr>
          <w:sz w:val="22"/>
          <w:szCs w:val="22"/>
        </w:rPr>
      </w:pP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PUBLICATIONS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Kramer CE: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Lymphangiolipomatosis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: A new pathological entity.  Journal of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Urology, 1997; 157:1364-1365.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Stull MA,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Chodak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GW, and Grant TH:  Acute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epididymitis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associated with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napToGrid w:val="0"/>
          <w:sz w:val="22"/>
          <w:szCs w:val="22"/>
        </w:rPr>
        <w:t>transrectal</w:t>
      </w:r>
      <w:proofErr w:type="spellEnd"/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ultrasound-guided aspiration of a congenital seminal vesicle cyst.  Infections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in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Urology, 1997; 10(2):51-53.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Palmer JS,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Worwag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EM, Conrad WG, Blitz BF,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Chodak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GW:  Same day surgery for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radical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prostatectomy: It is an attainable goal?  Urology, 1996; 47(1):23-29.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Gerber GS, and Lyon ES: Applicability of Iceland Spar as a stone model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standard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for lithotripsy devices. 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 xml:space="preserve">Journal of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Endourology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1995; 9:449-452.</w:t>
      </w:r>
      <w:proofErr w:type="gramEnd"/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BF:  A simple method using hydrophilic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guidewires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for the difficult urethral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catheterization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.  </w:t>
      </w:r>
      <w:proofErr w:type="spellStart"/>
      <w:proofErr w:type="gramStart"/>
      <w:r>
        <w:rPr>
          <w:rFonts w:ascii="Arial" w:hAnsi="Arial" w:cs="Arial"/>
          <w:snapToGrid w:val="0"/>
          <w:sz w:val="22"/>
          <w:szCs w:val="22"/>
        </w:rPr>
        <w:t>Urololgy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1995; 46:99-100.</w:t>
      </w:r>
      <w:proofErr w:type="gramEnd"/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Gerber GS, and Lyon ES:  Iceland spar is a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calcium based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mineral that may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meet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criteria for a stone model standard (abstract).  Journal of Urology 1994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;151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(5)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Supplement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:248A</w:t>
      </w:r>
      <w:proofErr w:type="gramEnd"/>
      <w:r>
        <w:rPr>
          <w:rFonts w:ascii="Arial" w:hAnsi="Arial" w:cs="Arial"/>
          <w:snapToGrid w:val="0"/>
          <w:sz w:val="22"/>
          <w:szCs w:val="22"/>
        </w:rPr>
        <w:t>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hAnsi="Arial" w:cs="Arial"/>
          <w:snapToGrid w:val="0"/>
          <w:sz w:val="22"/>
          <w:szCs w:val="22"/>
        </w:rPr>
        <w:t>Jarrard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DF, Blitz BF, Smith RC,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Patai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BL,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Rukstalis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DB:  Effect of epidermal growth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factor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on prostate cancer cell line PC3 growth and invasion.  The Prostate 1994, 24:46-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53.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Chodak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GW,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Rukstalis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DB:  Epidermal growth factor inhibits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profliferation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of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the </w:t>
      </w:r>
      <w:smartTag w:uri="urn:schemas-microsoft-com:office:smarttags" w:element="stockticker">
        <w:r>
          <w:rPr>
            <w:rFonts w:ascii="Arial" w:hAnsi="Arial" w:cs="Arial"/>
            <w:snapToGrid w:val="0"/>
            <w:sz w:val="22"/>
            <w:szCs w:val="22"/>
          </w:rPr>
          <w:t>TSU</w:t>
        </w:r>
      </w:smartTag>
      <w:r>
        <w:rPr>
          <w:rFonts w:ascii="Arial" w:hAnsi="Arial" w:cs="Arial"/>
          <w:snapToGrid w:val="0"/>
          <w:sz w:val="22"/>
          <w:szCs w:val="22"/>
        </w:rPr>
        <w:t xml:space="preserve">-PR1 prostate cancer cell line. 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Surgical Forum 1993; 44:775-777.</w:t>
      </w:r>
      <w:proofErr w:type="gramEnd"/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Chodak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GW, Gerber GS,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Rukstalis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DB:  Laparoscopic retroperitoneal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lymph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node dissection in two patients with stage I testicular carcinoma (abstract). 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Journal of Urology 1993; 149(4) Supplement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:451A</w:t>
      </w:r>
      <w:proofErr w:type="gramEnd"/>
      <w:r>
        <w:rPr>
          <w:rFonts w:ascii="Arial" w:hAnsi="Arial" w:cs="Arial"/>
          <w:snapToGrid w:val="0"/>
          <w:sz w:val="22"/>
          <w:szCs w:val="22"/>
        </w:rPr>
        <w:t>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Rukstalis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DB, and Levine LA:  Treatment of anterior and posterior urethral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strictures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Nd:YAG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contact tip laser visual internal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urethrotomy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(abstract).  Journal of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Urology 1992; 147(4) Supplement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:370A</w:t>
      </w:r>
      <w:proofErr w:type="gramEnd"/>
      <w:r>
        <w:rPr>
          <w:rFonts w:ascii="Arial" w:hAnsi="Arial" w:cs="Arial"/>
          <w:snapToGrid w:val="0"/>
          <w:sz w:val="22"/>
          <w:szCs w:val="22"/>
        </w:rPr>
        <w:t>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hAnsi="Arial" w:cs="Arial"/>
          <w:snapToGrid w:val="0"/>
          <w:sz w:val="22"/>
          <w:szCs w:val="22"/>
        </w:rPr>
        <w:t>DeClue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TJ, Blitz BF, and Espinoza LR: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Antiphospholipid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autoantibodies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in children with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insulin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dependent diabetes mellitus.  Journal of Pediatric Endocrinology 1992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;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5(4):241-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244.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DeClue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TJ, and Espinoza LR: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Anticardiolipin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antibody levels in pediatric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diabetic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patients (abstract). 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Diabetes 1990; 30 Supplement 1:156A.</w:t>
      </w:r>
      <w:proofErr w:type="gramEnd"/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Aguilar JL, Espinoza LR,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Kneer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C, 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Vasey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F,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Germain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B: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Anticardiolipin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antibodies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polymyalgia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rheumatica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-temporal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arteritis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(abstract).  Arthritis and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Rheumatism 1989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;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32:R47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Aguilar JL, Espinoza LR,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Kneer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C, 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Vasey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F,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Germain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B: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Anticardiolipin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antibodies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polymyalgia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rheumatica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-temporal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arteritis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(abstract).  Clinical Research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1989</w:t>
      </w:r>
      <w:proofErr w:type="gramEnd"/>
      <w:r>
        <w:rPr>
          <w:rFonts w:ascii="Arial" w:hAnsi="Arial" w:cs="Arial"/>
          <w:snapToGrid w:val="0"/>
          <w:sz w:val="22"/>
          <w:szCs w:val="22"/>
        </w:rPr>
        <w:t>; 37(1):17A.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Blitz BF, Aguilar JL, and Espinoza LR:  Lupus anticoagulants and antibodies to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phospholipids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(letter). 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JAMA 1988; 259:2996-2997.</w:t>
      </w:r>
      <w:proofErr w:type="gramEnd"/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Berman A, Espinoza LR, Aguilar JL, Blitz BF,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Lockey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R,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Germain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B: 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Autoantibodies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in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human immunodeficiency virus infection with musculoskeletal involvement (abstract).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Arthritis and Rheumatism 1988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;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32:S35.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Aguilar JL, Berman A, Espinoza LR, Blitz BF, and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Lockey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R:  Autoimmune phenomena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in</w:t>
      </w:r>
      <w:proofErr w:type="gramEnd"/>
      <w:r>
        <w:rPr>
          <w:rFonts w:ascii="Arial" w:hAnsi="Arial" w:cs="Arial"/>
          <w:snapToGrid w:val="0"/>
          <w:sz w:val="22"/>
          <w:szCs w:val="22"/>
        </w:rPr>
        <w:t xml:space="preserve"> human immunodeficiency virus infection (letter).  American Journal of Medicine 1988; </w:t>
      </w:r>
    </w:p>
    <w:p w:rsidR="00322D73" w:rsidRDefault="00322D73" w:rsidP="00604557">
      <w:pPr>
        <w:ind w:left="720" w:hanging="720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85</w:t>
      </w:r>
      <w:proofErr w:type="gramEnd"/>
      <w:r>
        <w:rPr>
          <w:rFonts w:ascii="Arial" w:hAnsi="Arial" w:cs="Arial"/>
          <w:snapToGrid w:val="0"/>
          <w:sz w:val="22"/>
          <w:szCs w:val="22"/>
        </w:rPr>
        <w:t>:283-284.</w:t>
      </w:r>
    </w:p>
    <w:p w:rsidR="00322D73" w:rsidRDefault="00322D73" w:rsidP="00EE0BF1">
      <w:pPr>
        <w:pStyle w:val="BodyTextIndent2"/>
        <w:ind w:left="0"/>
        <w:rPr>
          <w:sz w:val="22"/>
          <w:szCs w:val="22"/>
        </w:rPr>
      </w:pPr>
    </w:p>
    <w:p w:rsidR="00322D73" w:rsidRDefault="00322D73" w:rsidP="00F604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22D73" w:rsidRDefault="00322D73" w:rsidP="00F6044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PRESENTATIONS</w:t>
      </w:r>
    </w:p>
    <w:p w:rsidR="00322D73" w:rsidRDefault="00322D73" w:rsidP="00F604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22D73" w:rsidRDefault="00322D73" w:rsidP="00F6044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“Epidermal growth factor resistance in prostate cancer cell lines, podium”, Chicago Urological Society, </w:t>
      </w:r>
      <w:smartTag w:uri="urn:schemas-microsoft-com:office:smarttags" w:element="City">
        <w:r>
          <w:rPr>
            <w:rFonts w:ascii="Arial" w:hAnsi="Arial" w:cs="Arial"/>
            <w:bCs/>
            <w:sz w:val="22"/>
            <w:szCs w:val="22"/>
          </w:rPr>
          <w:t>Chicago</w:t>
        </w:r>
      </w:smartTag>
      <w:r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Cs/>
          <w:sz w:val="22"/>
          <w:szCs w:val="22"/>
        </w:rPr>
        <w:t>IL  January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1995</w:t>
      </w:r>
    </w:p>
    <w:p w:rsidR="00322D73" w:rsidRPr="000F2A0A" w:rsidRDefault="00322D73" w:rsidP="00F6044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“Iceland spar is a calcium based mineral that may meet criteria for a stone model standard,” American Urological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szCs w:val="22"/>
            </w:rPr>
            <w:t>San Francisco</w:t>
          </w:r>
        </w:smartTag>
        <w:r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Cs/>
              <w:sz w:val="22"/>
              <w:szCs w:val="22"/>
            </w:rPr>
            <w:t>CA</w:t>
          </w:r>
        </w:smartTag>
      </w:smartTag>
      <w:r>
        <w:rPr>
          <w:rFonts w:ascii="Arial" w:hAnsi="Arial" w:cs="Arial"/>
          <w:bCs/>
          <w:sz w:val="22"/>
          <w:szCs w:val="22"/>
        </w:rPr>
        <w:t>, May 1994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“Epidermal growth factor inhibits proliferation of the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TSU</w:t>
        </w:r>
      </w:smartTag>
      <w:r>
        <w:rPr>
          <w:rFonts w:ascii="Arial" w:hAnsi="Arial" w:cs="Arial"/>
          <w:sz w:val="22"/>
          <w:szCs w:val="22"/>
        </w:rPr>
        <w:t xml:space="preserve">-PR1 prostate cancer cell line,”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podium</w:t>
      </w:r>
      <w:proofErr w:type="gramEnd"/>
      <w:r>
        <w:rPr>
          <w:rFonts w:ascii="Arial" w:hAnsi="Arial" w:cs="Arial"/>
          <w:sz w:val="22"/>
          <w:szCs w:val="22"/>
        </w:rPr>
        <w:t xml:space="preserve"> presentation,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American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>
        <w:rPr>
          <w:rFonts w:ascii="Arial" w:hAnsi="Arial" w:cs="Arial"/>
          <w:sz w:val="22"/>
          <w:szCs w:val="22"/>
        </w:rPr>
        <w:t xml:space="preserve"> of Surgeons, 1993 Surgical Forum, San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Francisco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CA</w:t>
          </w:r>
        </w:smartTag>
      </w:smartTag>
      <w:r>
        <w:rPr>
          <w:rFonts w:ascii="Arial" w:hAnsi="Arial" w:cs="Arial"/>
          <w:sz w:val="22"/>
          <w:szCs w:val="22"/>
        </w:rPr>
        <w:t>, October 1993.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“Applicability of Iceland Spar as a calcium based stone model standard for lithotripsy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devices</w:t>
      </w:r>
      <w:proofErr w:type="gramEnd"/>
      <w:r>
        <w:rPr>
          <w:rFonts w:ascii="Arial" w:hAnsi="Arial" w:cs="Arial"/>
          <w:sz w:val="22"/>
          <w:szCs w:val="22"/>
        </w:rPr>
        <w:t xml:space="preserve">,” podium presentation, North Central Section of the American Urological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Association,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Milwaukee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WI</w:t>
          </w:r>
        </w:smartTag>
      </w:smartTag>
      <w:r>
        <w:rPr>
          <w:rFonts w:ascii="Arial" w:hAnsi="Arial" w:cs="Arial"/>
          <w:sz w:val="22"/>
          <w:szCs w:val="22"/>
        </w:rPr>
        <w:t>, September 1993.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prostate cancer cell line </w:t>
      </w: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TSU</w:t>
        </w:r>
      </w:smartTag>
      <w:r>
        <w:rPr>
          <w:rFonts w:ascii="Arial" w:hAnsi="Arial" w:cs="Arial"/>
          <w:sz w:val="22"/>
          <w:szCs w:val="22"/>
        </w:rPr>
        <w:t xml:space="preserve">-PR1 is growth inhibited by epidermal growth factor,”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podium</w:t>
      </w:r>
      <w:proofErr w:type="gramEnd"/>
      <w:r>
        <w:rPr>
          <w:rFonts w:ascii="Arial" w:hAnsi="Arial" w:cs="Arial"/>
          <w:sz w:val="22"/>
          <w:szCs w:val="22"/>
        </w:rPr>
        <w:t xml:space="preserve"> presentation, North Central Section of the American Urological Association,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Milwaukee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WI</w:t>
          </w:r>
        </w:smartTag>
      </w:smartTag>
      <w:r>
        <w:rPr>
          <w:rFonts w:ascii="Arial" w:hAnsi="Arial" w:cs="Arial"/>
          <w:sz w:val="22"/>
          <w:szCs w:val="22"/>
        </w:rPr>
        <w:t>, September 1993.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“Laparoscopic retroperitoneal lymph node dissection in two patients with stage I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testicular</w:t>
      </w:r>
      <w:proofErr w:type="gramEnd"/>
      <w:r>
        <w:rPr>
          <w:rFonts w:ascii="Arial" w:hAnsi="Arial" w:cs="Arial"/>
          <w:sz w:val="22"/>
          <w:szCs w:val="22"/>
        </w:rPr>
        <w:t xml:space="preserve"> carcinoma,” podium presentation, American Urological Association, San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Antonio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TX</w:t>
          </w:r>
        </w:smartTag>
      </w:smartTag>
      <w:r>
        <w:rPr>
          <w:rFonts w:ascii="Arial" w:hAnsi="Arial" w:cs="Arial"/>
          <w:sz w:val="22"/>
          <w:szCs w:val="22"/>
        </w:rPr>
        <w:t>, May 1993.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“Treatment of complicated anterior and posterior urethral strictures with </w:t>
      </w:r>
      <w:proofErr w:type="spellStart"/>
      <w:r>
        <w:rPr>
          <w:rFonts w:ascii="Arial" w:hAnsi="Arial" w:cs="Arial"/>
          <w:sz w:val="22"/>
          <w:szCs w:val="22"/>
        </w:rPr>
        <w:t>Nd</w:t>
      </w:r>
      <w:proofErr w:type="gramStart"/>
      <w:r>
        <w:rPr>
          <w:rFonts w:ascii="Arial" w:hAnsi="Arial" w:cs="Arial"/>
          <w:sz w:val="22"/>
          <w:szCs w:val="22"/>
        </w:rPr>
        <w:t>:YAG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contact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tip</w:t>
      </w:r>
      <w:proofErr w:type="gramEnd"/>
      <w:r>
        <w:rPr>
          <w:rFonts w:ascii="Arial" w:hAnsi="Arial" w:cs="Arial"/>
          <w:sz w:val="22"/>
          <w:szCs w:val="22"/>
        </w:rPr>
        <w:t xml:space="preserve"> laser visual internal </w:t>
      </w:r>
      <w:proofErr w:type="spellStart"/>
      <w:r>
        <w:rPr>
          <w:rFonts w:ascii="Arial" w:hAnsi="Arial" w:cs="Arial"/>
          <w:sz w:val="22"/>
          <w:szCs w:val="22"/>
        </w:rPr>
        <w:t>urethrotomy</w:t>
      </w:r>
      <w:proofErr w:type="spellEnd"/>
      <w:r>
        <w:rPr>
          <w:rFonts w:ascii="Arial" w:hAnsi="Arial" w:cs="Arial"/>
          <w:sz w:val="22"/>
          <w:szCs w:val="22"/>
        </w:rPr>
        <w:t xml:space="preserve">,” Chicago Urological Society,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Chicago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IL</w:t>
          </w:r>
        </w:smartTag>
      </w:smartTag>
      <w:r>
        <w:rPr>
          <w:rFonts w:ascii="Arial" w:hAnsi="Arial" w:cs="Arial"/>
          <w:sz w:val="22"/>
          <w:szCs w:val="22"/>
        </w:rPr>
        <w:t xml:space="preserve">, January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1993.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“Treatment of anterior and posterior urethral strictures with </w:t>
      </w:r>
      <w:proofErr w:type="spellStart"/>
      <w:r>
        <w:rPr>
          <w:rFonts w:ascii="Arial" w:hAnsi="Arial" w:cs="Arial"/>
          <w:sz w:val="22"/>
          <w:szCs w:val="22"/>
        </w:rPr>
        <w:t>Nd</w:t>
      </w:r>
      <w:proofErr w:type="gramStart"/>
      <w:r>
        <w:rPr>
          <w:rFonts w:ascii="Arial" w:hAnsi="Arial" w:cs="Arial"/>
          <w:sz w:val="22"/>
          <w:szCs w:val="22"/>
        </w:rPr>
        <w:t>:YAG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contact tip laser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visual</w:t>
      </w:r>
      <w:proofErr w:type="gramEnd"/>
      <w:r>
        <w:rPr>
          <w:rFonts w:ascii="Arial" w:hAnsi="Arial" w:cs="Arial"/>
          <w:sz w:val="22"/>
          <w:szCs w:val="22"/>
        </w:rPr>
        <w:t xml:space="preserve"> internal </w:t>
      </w:r>
      <w:proofErr w:type="spellStart"/>
      <w:r>
        <w:rPr>
          <w:rFonts w:ascii="Arial" w:hAnsi="Arial" w:cs="Arial"/>
          <w:sz w:val="22"/>
          <w:szCs w:val="22"/>
        </w:rPr>
        <w:t>urethrotomy</w:t>
      </w:r>
      <w:proofErr w:type="spellEnd"/>
      <w:r>
        <w:rPr>
          <w:rFonts w:ascii="Arial" w:hAnsi="Arial" w:cs="Arial"/>
          <w:sz w:val="22"/>
          <w:szCs w:val="22"/>
        </w:rPr>
        <w:t xml:space="preserve">,” podium presentation, American Urological Society,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Washington</w:t>
        </w:r>
      </w:smartTag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DC,</w:t>
      </w:r>
      <w:proofErr w:type="gramEnd"/>
      <w:r>
        <w:rPr>
          <w:rFonts w:ascii="Arial" w:hAnsi="Arial" w:cs="Arial"/>
          <w:sz w:val="22"/>
          <w:szCs w:val="22"/>
        </w:rPr>
        <w:t xml:space="preserve"> May 1992.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“Hazards of lupus pregnancy,” </w:t>
      </w:r>
      <w:proofErr w:type="spellStart"/>
      <w:r>
        <w:rPr>
          <w:rFonts w:ascii="Arial" w:hAnsi="Arial" w:cs="Arial"/>
          <w:sz w:val="22"/>
          <w:szCs w:val="22"/>
        </w:rPr>
        <w:t>Suncoast</w:t>
      </w:r>
      <w:proofErr w:type="spellEnd"/>
      <w:r>
        <w:rPr>
          <w:rFonts w:ascii="Arial" w:hAnsi="Arial" w:cs="Arial"/>
          <w:sz w:val="22"/>
          <w:szCs w:val="22"/>
        </w:rPr>
        <w:t xml:space="preserve"> Lupus Foundation, Sarasota, FL, June 1989.</w:t>
      </w:r>
      <w:proofErr w:type="gramEnd"/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“Thrombosis and lupus,” </w:t>
      </w:r>
      <w:proofErr w:type="spellStart"/>
      <w:r>
        <w:rPr>
          <w:rFonts w:ascii="Arial" w:hAnsi="Arial" w:cs="Arial"/>
          <w:sz w:val="22"/>
          <w:szCs w:val="22"/>
        </w:rPr>
        <w:t>Suncoast</w:t>
      </w:r>
      <w:proofErr w:type="spellEnd"/>
      <w:r>
        <w:rPr>
          <w:rFonts w:ascii="Arial" w:hAnsi="Arial" w:cs="Arial"/>
          <w:sz w:val="22"/>
          <w:szCs w:val="22"/>
        </w:rPr>
        <w:t xml:space="preserve"> Lupus Foundation, Sarasota, FL, June 1987.</w:t>
      </w:r>
      <w:proofErr w:type="gramEnd"/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“</w:t>
      </w:r>
      <w:proofErr w:type="spellStart"/>
      <w:r>
        <w:rPr>
          <w:rFonts w:ascii="Arial" w:hAnsi="Arial" w:cs="Arial"/>
          <w:sz w:val="22"/>
          <w:szCs w:val="22"/>
        </w:rPr>
        <w:t>Thromboembolic</w:t>
      </w:r>
      <w:proofErr w:type="spellEnd"/>
      <w:r>
        <w:rPr>
          <w:rFonts w:ascii="Arial" w:hAnsi="Arial" w:cs="Arial"/>
          <w:sz w:val="22"/>
          <w:szCs w:val="22"/>
        </w:rPr>
        <w:t xml:space="preserve"> phenomena in lupus,” Lupus Foundation of America, Tampa Chapter, 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Tampa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  <w:r>
        <w:rPr>
          <w:rFonts w:ascii="Arial" w:hAnsi="Arial" w:cs="Arial"/>
          <w:sz w:val="22"/>
          <w:szCs w:val="22"/>
        </w:rPr>
        <w:t>, September 1987.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F6044E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F6044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</w:t>
      </w:r>
    </w:p>
    <w:p w:rsidR="00322D73" w:rsidRDefault="00322D73" w:rsidP="00F6044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22D73" w:rsidRDefault="00322D73" w:rsidP="00954418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Rider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</w:t>
          </w:r>
        </w:smartTag>
      </w:smartTag>
    </w:p>
    <w:p w:rsidR="00322D73" w:rsidRDefault="00322D73" w:rsidP="00954418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Lawrenceville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New Jersey</w:t>
          </w:r>
        </w:smartTag>
      </w:smartTag>
    </w:p>
    <w:p w:rsidR="00322D73" w:rsidRDefault="00322D73" w:rsidP="0065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B.S. (Major: Biochemistry, Minor: Political Science), May 1985</w:t>
      </w:r>
    </w:p>
    <w:p w:rsidR="00322D73" w:rsidRDefault="00322D73" w:rsidP="00655C6A">
      <w:pPr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65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South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Florida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>
        <w:rPr>
          <w:rFonts w:ascii="Arial" w:hAnsi="Arial" w:cs="Arial"/>
          <w:sz w:val="22"/>
          <w:szCs w:val="22"/>
        </w:rPr>
        <w:t xml:space="preserve"> of Medicine</w:t>
      </w:r>
    </w:p>
    <w:p w:rsidR="00322D73" w:rsidRDefault="00322D73" w:rsidP="00655C6A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Tampa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FL</w:t>
          </w:r>
        </w:smartTag>
      </w:smartTag>
    </w:p>
    <w:p w:rsidR="00322D73" w:rsidRDefault="00322D73" w:rsidP="00655C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M.D., May 1990</w:t>
      </w:r>
    </w:p>
    <w:p w:rsidR="00322D73" w:rsidRDefault="00322D73" w:rsidP="00655C6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9354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22D73" w:rsidRDefault="00322D73" w:rsidP="009354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 DOCTORAL TRAINING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  <w:r w:rsidRPr="00A024CB">
        <w:rPr>
          <w:rFonts w:ascii="Arial" w:hAnsi="Arial" w:cs="Arial"/>
          <w:sz w:val="22"/>
          <w:szCs w:val="22"/>
        </w:rPr>
        <w:t>Surgical Internship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Chicago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Chicago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Illinois</w:t>
          </w:r>
        </w:smartTag>
      </w:smartTag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July 1990 – June 1991</w:t>
      </w:r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  <w:r w:rsidRPr="00A024CB">
        <w:rPr>
          <w:rFonts w:ascii="Arial" w:hAnsi="Arial" w:cs="Arial"/>
          <w:sz w:val="22"/>
          <w:szCs w:val="22"/>
        </w:rPr>
        <w:t>Urologic Residency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Chicago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Chicago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Illinois</w:t>
          </w:r>
        </w:smartTag>
      </w:smartTag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July 1991 – June 1995</w:t>
      </w:r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935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22D73" w:rsidRDefault="00322D73" w:rsidP="009354EE">
      <w:pPr>
        <w:jc w:val="both"/>
        <w:rPr>
          <w:rFonts w:ascii="Arial" w:hAnsi="Arial" w:cs="Arial"/>
          <w:b/>
          <w:sz w:val="22"/>
          <w:szCs w:val="22"/>
        </w:rPr>
      </w:pPr>
      <w:r w:rsidRPr="008C6B31">
        <w:rPr>
          <w:rFonts w:ascii="Arial" w:hAnsi="Arial" w:cs="Arial"/>
          <w:b/>
          <w:sz w:val="22"/>
          <w:szCs w:val="22"/>
        </w:rPr>
        <w:t>LICENSURE</w:t>
      </w:r>
      <w:r>
        <w:rPr>
          <w:rFonts w:ascii="Arial" w:hAnsi="Arial" w:cs="Arial"/>
          <w:b/>
          <w:sz w:val="22"/>
          <w:szCs w:val="22"/>
        </w:rPr>
        <w:t>/ CERTIFICATION</w:t>
      </w:r>
    </w:p>
    <w:p w:rsidR="00322D73" w:rsidRDefault="00322D73" w:rsidP="009354EE">
      <w:pPr>
        <w:jc w:val="both"/>
        <w:rPr>
          <w:rFonts w:ascii="Arial" w:hAnsi="Arial" w:cs="Arial"/>
          <w:b/>
          <w:sz w:val="22"/>
          <w:szCs w:val="22"/>
        </w:rPr>
      </w:pP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Florida, ME 67855</w:t>
      </w: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Certified, American Board of Urology</w:t>
      </w:r>
      <w:proofErr w:type="gramStart"/>
      <w:r>
        <w:rPr>
          <w:rFonts w:ascii="Arial" w:hAnsi="Arial" w:cs="Arial"/>
          <w:sz w:val="22"/>
          <w:szCs w:val="22"/>
        </w:rPr>
        <w:t>,1999</w:t>
      </w:r>
      <w:proofErr w:type="gramEnd"/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American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>
        <w:rPr>
          <w:rFonts w:ascii="Arial" w:hAnsi="Arial" w:cs="Arial"/>
          <w:sz w:val="22"/>
          <w:szCs w:val="22"/>
        </w:rPr>
        <w:t xml:space="preserve"> of Surgeons, 2002</w:t>
      </w: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</w:p>
    <w:p w:rsidR="00322D73" w:rsidRPr="00F00E08" w:rsidRDefault="00322D73" w:rsidP="008B4A43">
      <w:pPr>
        <w:jc w:val="both"/>
        <w:rPr>
          <w:rFonts w:ascii="Arial" w:hAnsi="Arial" w:cs="Arial"/>
          <w:b/>
          <w:sz w:val="22"/>
          <w:szCs w:val="22"/>
        </w:rPr>
      </w:pPr>
    </w:p>
    <w:p w:rsidR="00322D73" w:rsidRPr="00B558CA" w:rsidRDefault="00322D73" w:rsidP="008B4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INVESTIGATIVE STUDIES</w:t>
      </w: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Diagnostic Clinic Medical Group, P.A.</w:t>
      </w: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Novartis </w:t>
      </w:r>
      <w:proofErr w:type="spellStart"/>
      <w:r>
        <w:rPr>
          <w:rFonts w:ascii="Arial" w:hAnsi="Arial" w:cs="Arial"/>
          <w:sz w:val="22"/>
          <w:szCs w:val="22"/>
        </w:rPr>
        <w:t>Infuzion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Trial  2001</w:t>
      </w:r>
      <w:proofErr w:type="gramEnd"/>
      <w:r>
        <w:rPr>
          <w:rFonts w:ascii="Arial" w:hAnsi="Arial" w:cs="Arial"/>
          <w:sz w:val="22"/>
          <w:szCs w:val="22"/>
        </w:rPr>
        <w:t>.  A survival and symptom benefit prostate cancer clinical trial.</w:t>
      </w: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</w:p>
    <w:p w:rsidR="00322D73" w:rsidRDefault="00322D73" w:rsidP="008B4A4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Ferring</w:t>
      </w:r>
      <w:proofErr w:type="spellEnd"/>
      <w:r>
        <w:rPr>
          <w:rFonts w:ascii="Arial" w:hAnsi="Arial" w:cs="Arial"/>
          <w:sz w:val="22"/>
          <w:szCs w:val="22"/>
        </w:rPr>
        <w:t xml:space="preserve"> Pharmaceuticals-</w:t>
      </w:r>
      <w:proofErr w:type="spellStart"/>
      <w:r>
        <w:rPr>
          <w:rFonts w:ascii="Arial" w:hAnsi="Arial" w:cs="Arial"/>
          <w:sz w:val="22"/>
          <w:szCs w:val="22"/>
        </w:rPr>
        <w:t>PhaseIIIB</w:t>
      </w:r>
      <w:proofErr w:type="spellEnd"/>
      <w:r>
        <w:rPr>
          <w:rFonts w:ascii="Arial" w:hAnsi="Arial" w:cs="Arial"/>
          <w:sz w:val="22"/>
          <w:szCs w:val="22"/>
        </w:rPr>
        <w:t xml:space="preserve"> - A Randomized, Controlled, Open-Label of </w:t>
      </w:r>
      <w:proofErr w:type="spellStart"/>
      <w:r>
        <w:rPr>
          <w:rFonts w:ascii="Arial" w:hAnsi="Arial" w:cs="Arial"/>
          <w:sz w:val="22"/>
          <w:szCs w:val="22"/>
        </w:rPr>
        <w:t>Degarelix</w:t>
      </w:r>
      <w:proofErr w:type="spellEnd"/>
      <w:r>
        <w:rPr>
          <w:rFonts w:ascii="Arial" w:hAnsi="Arial" w:cs="Arial"/>
          <w:sz w:val="22"/>
          <w:szCs w:val="22"/>
        </w:rPr>
        <w:t xml:space="preserve"> Intermittent Therapy vs. Continuous Androgen Deprivation Therapy with </w:t>
      </w:r>
      <w:proofErr w:type="spellStart"/>
      <w:r>
        <w:rPr>
          <w:rFonts w:ascii="Arial" w:hAnsi="Arial" w:cs="Arial"/>
          <w:sz w:val="22"/>
          <w:szCs w:val="22"/>
        </w:rPr>
        <w:t>Luprolide</w:t>
      </w:r>
      <w:proofErr w:type="spellEnd"/>
      <w:r>
        <w:rPr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Fonts w:ascii="Arial" w:hAnsi="Arial" w:cs="Arial"/>
          <w:sz w:val="22"/>
          <w:szCs w:val="22"/>
        </w:rPr>
        <w:t>Degarelix</w:t>
      </w:r>
      <w:proofErr w:type="spellEnd"/>
      <w:r>
        <w:rPr>
          <w:rFonts w:ascii="Arial" w:hAnsi="Arial" w:cs="Arial"/>
          <w:sz w:val="22"/>
          <w:szCs w:val="22"/>
        </w:rPr>
        <w:t xml:space="preserve"> in patients with Carcinoma of the Prostate with Biochemical Failure after Localized Therapy</w:t>
      </w:r>
    </w:p>
    <w:p w:rsidR="00322D73" w:rsidRDefault="00322D73" w:rsidP="00330B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22D73" w:rsidRPr="007B1B2C" w:rsidRDefault="00322D73" w:rsidP="00330B94">
      <w:pPr>
        <w:rPr>
          <w:rFonts w:ascii="Arial" w:hAnsi="Arial" w:cs="Arial"/>
          <w:sz w:val="20"/>
          <w:szCs w:val="20"/>
        </w:rPr>
      </w:pPr>
    </w:p>
    <w:p w:rsidR="00322D73" w:rsidRPr="0062459A" w:rsidRDefault="00322D73" w:rsidP="00330B94">
      <w:pPr>
        <w:rPr>
          <w:rFonts w:ascii="Arial" w:hAnsi="Arial" w:cs="Arial"/>
          <w:sz w:val="20"/>
          <w:szCs w:val="20"/>
        </w:rPr>
      </w:pPr>
      <w:r w:rsidRPr="0062459A">
        <w:rPr>
          <w:rFonts w:ascii="Arial" w:hAnsi="Arial" w:cs="Arial"/>
          <w:sz w:val="20"/>
          <w:szCs w:val="20"/>
        </w:rPr>
        <w:t>Reviewed:</w:t>
      </w:r>
    </w:p>
    <w:p w:rsidR="00322D73" w:rsidRPr="00C13444" w:rsidRDefault="00322D73" w:rsidP="00330B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</w:t>
      </w:r>
    </w:p>
    <w:p w:rsidR="00322D73" w:rsidRDefault="00322D73" w:rsidP="00330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Barry F. Blitz, M.D.</w:t>
      </w:r>
    </w:p>
    <w:p w:rsidR="00322D73" w:rsidRDefault="00322D73" w:rsidP="00330B9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322D73" w:rsidRPr="00833070" w:rsidRDefault="00322D73" w:rsidP="00330B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322D73" w:rsidRPr="00833070" w:rsidRDefault="00322D73" w:rsidP="00330B94">
      <w:pPr>
        <w:rPr>
          <w:rFonts w:ascii="Arial" w:hAnsi="Arial" w:cs="Arial"/>
          <w:sz w:val="20"/>
          <w:szCs w:val="20"/>
          <w:u w:val="single"/>
        </w:rPr>
      </w:pPr>
    </w:p>
    <w:sectPr w:rsidR="00322D73" w:rsidRPr="00833070" w:rsidSect="00C758B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78" w:rsidRDefault="00C61578">
      <w:r>
        <w:separator/>
      </w:r>
    </w:p>
  </w:endnote>
  <w:endnote w:type="continuationSeparator" w:id="0">
    <w:p w:rsidR="00C61578" w:rsidRDefault="00C6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73" w:rsidRDefault="001A2128" w:rsidP="00C13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D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D73" w:rsidRDefault="00322D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73" w:rsidRDefault="001A2128" w:rsidP="00C13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D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C5A">
      <w:rPr>
        <w:rStyle w:val="PageNumber"/>
        <w:noProof/>
      </w:rPr>
      <w:t>4</w:t>
    </w:r>
    <w:r>
      <w:rPr>
        <w:rStyle w:val="PageNumber"/>
      </w:rPr>
      <w:fldChar w:fldCharType="end"/>
    </w:r>
  </w:p>
  <w:p w:rsidR="00322D73" w:rsidRDefault="00322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78" w:rsidRDefault="00C61578">
      <w:r>
        <w:separator/>
      </w:r>
    </w:p>
  </w:footnote>
  <w:footnote w:type="continuationSeparator" w:id="0">
    <w:p w:rsidR="00C61578" w:rsidRDefault="00C61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D4B"/>
    <w:multiLevelType w:val="multilevel"/>
    <w:tmpl w:val="9B88568C"/>
    <w:lvl w:ilvl="0">
      <w:start w:val="2002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25"/>
        </w:tabs>
        <w:ind w:left="2325" w:hanging="2325"/>
      </w:pPr>
      <w:rPr>
        <w:rFonts w:cs="Times New Roman" w:hint="default"/>
      </w:rPr>
    </w:lvl>
  </w:abstractNum>
  <w:abstractNum w:abstractNumId="1">
    <w:nsid w:val="50E112CD"/>
    <w:multiLevelType w:val="multilevel"/>
    <w:tmpl w:val="CF44FF68"/>
    <w:lvl w:ilvl="0">
      <w:start w:val="1995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1">
      <w:start w:val="1997"/>
      <w:numFmt w:val="decimal"/>
      <w:lvlText w:val="%1-%2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385"/>
        </w:tabs>
        <w:ind w:left="2385" w:hanging="2385"/>
      </w:pPr>
      <w:rPr>
        <w:rFonts w:cs="Times New Roman" w:hint="default"/>
        <w:b w:val="0"/>
      </w:rPr>
    </w:lvl>
  </w:abstractNum>
  <w:abstractNum w:abstractNumId="2">
    <w:nsid w:val="50FE7159"/>
    <w:multiLevelType w:val="hybridMultilevel"/>
    <w:tmpl w:val="9538FCCC"/>
    <w:lvl w:ilvl="0" w:tplc="AA864732">
      <w:start w:val="200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844"/>
    <w:rsid w:val="00003D39"/>
    <w:rsid w:val="0001356F"/>
    <w:rsid w:val="00015422"/>
    <w:rsid w:val="00036624"/>
    <w:rsid w:val="00037106"/>
    <w:rsid w:val="0005415B"/>
    <w:rsid w:val="00074169"/>
    <w:rsid w:val="00074804"/>
    <w:rsid w:val="000F2A0A"/>
    <w:rsid w:val="000F74C2"/>
    <w:rsid w:val="00122F02"/>
    <w:rsid w:val="00144709"/>
    <w:rsid w:val="00147765"/>
    <w:rsid w:val="00195B6C"/>
    <w:rsid w:val="001A2128"/>
    <w:rsid w:val="001B2F8F"/>
    <w:rsid w:val="001C408C"/>
    <w:rsid w:val="002714A7"/>
    <w:rsid w:val="002731A6"/>
    <w:rsid w:val="002C5628"/>
    <w:rsid w:val="002E3712"/>
    <w:rsid w:val="002F000B"/>
    <w:rsid w:val="002F5D51"/>
    <w:rsid w:val="00303C12"/>
    <w:rsid w:val="00317315"/>
    <w:rsid w:val="00322D73"/>
    <w:rsid w:val="003230D9"/>
    <w:rsid w:val="00330B94"/>
    <w:rsid w:val="00345B54"/>
    <w:rsid w:val="00357711"/>
    <w:rsid w:val="00384810"/>
    <w:rsid w:val="003866ED"/>
    <w:rsid w:val="003A2B78"/>
    <w:rsid w:val="003E1612"/>
    <w:rsid w:val="00421846"/>
    <w:rsid w:val="0044400C"/>
    <w:rsid w:val="00461429"/>
    <w:rsid w:val="004714AE"/>
    <w:rsid w:val="004A0AAB"/>
    <w:rsid w:val="004B6F16"/>
    <w:rsid w:val="004C3887"/>
    <w:rsid w:val="004C3AA0"/>
    <w:rsid w:val="004D03B5"/>
    <w:rsid w:val="00507C19"/>
    <w:rsid w:val="00515B44"/>
    <w:rsid w:val="00524BA4"/>
    <w:rsid w:val="00525BD9"/>
    <w:rsid w:val="00556D15"/>
    <w:rsid w:val="005715AE"/>
    <w:rsid w:val="00584BED"/>
    <w:rsid w:val="005A2551"/>
    <w:rsid w:val="005C7F4D"/>
    <w:rsid w:val="005D4801"/>
    <w:rsid w:val="005E4192"/>
    <w:rsid w:val="00604557"/>
    <w:rsid w:val="006075C9"/>
    <w:rsid w:val="0062459A"/>
    <w:rsid w:val="00655C6A"/>
    <w:rsid w:val="006617D5"/>
    <w:rsid w:val="006A6372"/>
    <w:rsid w:val="006A6B70"/>
    <w:rsid w:val="007238EB"/>
    <w:rsid w:val="00741FE5"/>
    <w:rsid w:val="00763E24"/>
    <w:rsid w:val="00774BCE"/>
    <w:rsid w:val="007904E4"/>
    <w:rsid w:val="007B1B2C"/>
    <w:rsid w:val="007D01EA"/>
    <w:rsid w:val="007D5D2B"/>
    <w:rsid w:val="007E20AA"/>
    <w:rsid w:val="007E6434"/>
    <w:rsid w:val="007F4F7B"/>
    <w:rsid w:val="008110AD"/>
    <w:rsid w:val="00833070"/>
    <w:rsid w:val="008472CF"/>
    <w:rsid w:val="00850512"/>
    <w:rsid w:val="00853DE3"/>
    <w:rsid w:val="00854B1A"/>
    <w:rsid w:val="00896467"/>
    <w:rsid w:val="008964CE"/>
    <w:rsid w:val="008A55F3"/>
    <w:rsid w:val="008B4A43"/>
    <w:rsid w:val="008B5790"/>
    <w:rsid w:val="008B66FD"/>
    <w:rsid w:val="008C6B31"/>
    <w:rsid w:val="008D1534"/>
    <w:rsid w:val="008D3C57"/>
    <w:rsid w:val="008D5788"/>
    <w:rsid w:val="00912E71"/>
    <w:rsid w:val="0091514F"/>
    <w:rsid w:val="00915953"/>
    <w:rsid w:val="009354EE"/>
    <w:rsid w:val="00954418"/>
    <w:rsid w:val="00980BDE"/>
    <w:rsid w:val="00990CED"/>
    <w:rsid w:val="009B1776"/>
    <w:rsid w:val="009B43AA"/>
    <w:rsid w:val="009B7844"/>
    <w:rsid w:val="009F5D8B"/>
    <w:rsid w:val="00A024CB"/>
    <w:rsid w:val="00A2046E"/>
    <w:rsid w:val="00A24F80"/>
    <w:rsid w:val="00A53F37"/>
    <w:rsid w:val="00A55509"/>
    <w:rsid w:val="00AC4BC7"/>
    <w:rsid w:val="00AC707F"/>
    <w:rsid w:val="00AF15DC"/>
    <w:rsid w:val="00B11E26"/>
    <w:rsid w:val="00B509D4"/>
    <w:rsid w:val="00B558CA"/>
    <w:rsid w:val="00B63BE4"/>
    <w:rsid w:val="00B67698"/>
    <w:rsid w:val="00BA06E5"/>
    <w:rsid w:val="00BA4434"/>
    <w:rsid w:val="00C04D0F"/>
    <w:rsid w:val="00C13444"/>
    <w:rsid w:val="00C221F5"/>
    <w:rsid w:val="00C2461F"/>
    <w:rsid w:val="00C25FA5"/>
    <w:rsid w:val="00C346E8"/>
    <w:rsid w:val="00C61578"/>
    <w:rsid w:val="00C758B7"/>
    <w:rsid w:val="00CB67DE"/>
    <w:rsid w:val="00CE742B"/>
    <w:rsid w:val="00D008F7"/>
    <w:rsid w:val="00D23574"/>
    <w:rsid w:val="00D5511C"/>
    <w:rsid w:val="00D731F2"/>
    <w:rsid w:val="00D846D2"/>
    <w:rsid w:val="00DA0DF6"/>
    <w:rsid w:val="00DA532B"/>
    <w:rsid w:val="00DD592B"/>
    <w:rsid w:val="00DE73BB"/>
    <w:rsid w:val="00E06E0F"/>
    <w:rsid w:val="00E13D66"/>
    <w:rsid w:val="00E14EF1"/>
    <w:rsid w:val="00E478FB"/>
    <w:rsid w:val="00E6705E"/>
    <w:rsid w:val="00E750DE"/>
    <w:rsid w:val="00EA0EFB"/>
    <w:rsid w:val="00EB2AA9"/>
    <w:rsid w:val="00EC579A"/>
    <w:rsid w:val="00EE0BF1"/>
    <w:rsid w:val="00EE6C5A"/>
    <w:rsid w:val="00F00E08"/>
    <w:rsid w:val="00F10607"/>
    <w:rsid w:val="00F2128D"/>
    <w:rsid w:val="00F37EE4"/>
    <w:rsid w:val="00F405CD"/>
    <w:rsid w:val="00F425EA"/>
    <w:rsid w:val="00F50D5E"/>
    <w:rsid w:val="00F566C4"/>
    <w:rsid w:val="00F6044E"/>
    <w:rsid w:val="00F64633"/>
    <w:rsid w:val="00F72216"/>
    <w:rsid w:val="00F7745D"/>
    <w:rsid w:val="00F854BC"/>
    <w:rsid w:val="00FA77AE"/>
    <w:rsid w:val="00FD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EE0BF1"/>
    <w:pPr>
      <w:widowControl w:val="0"/>
      <w:autoSpaceDE w:val="0"/>
      <w:autoSpaceDN w:val="0"/>
      <w:adjustRightInd w:val="0"/>
      <w:ind w:left="1440"/>
      <w:jc w:val="both"/>
    </w:pPr>
    <w:rPr>
      <w:rFonts w:ascii="Arial" w:eastAsia="SimSu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2A4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E0BF1"/>
    <w:pPr>
      <w:widowControl w:val="0"/>
      <w:autoSpaceDE w:val="0"/>
      <w:autoSpaceDN w:val="0"/>
      <w:adjustRightInd w:val="0"/>
      <w:ind w:left="2160" w:hanging="720"/>
      <w:jc w:val="both"/>
    </w:pPr>
    <w:rPr>
      <w:rFonts w:ascii="Arial" w:eastAsia="SimSun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2A4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6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A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5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A4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C56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Scott Battle</dc:creator>
  <cp:keywords/>
  <dc:description/>
  <cp:lastModifiedBy> Daniel Geist</cp:lastModifiedBy>
  <cp:revision>2</cp:revision>
  <cp:lastPrinted>2011-03-21T13:19:00Z</cp:lastPrinted>
  <dcterms:created xsi:type="dcterms:W3CDTF">2011-09-05T14:21:00Z</dcterms:created>
  <dcterms:modified xsi:type="dcterms:W3CDTF">2011-09-05T14:21:00Z</dcterms:modified>
</cp:coreProperties>
</file>